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95" w:rsidRPr="00C55695" w:rsidRDefault="00C55695" w:rsidP="00C55695">
      <w:pPr>
        <w:keepNext/>
        <w:spacing w:after="120" w:line="240" w:lineRule="auto"/>
        <w:jc w:val="center"/>
        <w:outlineLvl w:val="0"/>
        <w:rPr>
          <w:rFonts w:ascii="Arial" w:eastAsia="Times New Roman" w:hAnsi="Arial"/>
          <w:b/>
          <w:bCs/>
          <w:kern w:val="32"/>
          <w:sz w:val="44"/>
          <w:szCs w:val="20"/>
          <w:lang w:eastAsia="it-IT"/>
        </w:rPr>
      </w:pPr>
      <w:bookmarkStart w:id="0" w:name="_GoBack"/>
      <w:bookmarkEnd w:id="0"/>
      <w:r w:rsidRPr="00C55695">
        <w:rPr>
          <w:rFonts w:ascii="Arial" w:eastAsia="Times New Roman" w:hAnsi="Arial"/>
          <w:b/>
          <w:bCs/>
          <w:kern w:val="32"/>
          <w:sz w:val="44"/>
          <w:szCs w:val="20"/>
          <w:lang w:eastAsia="it-IT"/>
        </w:rPr>
        <w:t>Non sapevate che io devo occuparmi delle cose del Padre mio?</w:t>
      </w:r>
    </w:p>
    <w:p w:rsidR="00C55695" w:rsidRDefault="00C55695" w:rsidP="00C55695">
      <w:pPr>
        <w:spacing w:after="120" w:line="240" w:lineRule="auto"/>
        <w:jc w:val="both"/>
        <w:rPr>
          <w:rFonts w:ascii="Arial" w:hAnsi="Arial" w:cs="Arial"/>
          <w:sz w:val="20"/>
        </w:rPr>
      </w:pPr>
    </w:p>
    <w:p w:rsidR="00C55695" w:rsidRPr="00C55695" w:rsidRDefault="00C55695" w:rsidP="00C55695">
      <w:pPr>
        <w:spacing w:after="120" w:line="240" w:lineRule="auto"/>
        <w:jc w:val="both"/>
        <w:rPr>
          <w:rFonts w:ascii="Arial" w:hAnsi="Arial" w:cs="Arial"/>
          <w:sz w:val="24"/>
        </w:rPr>
      </w:pPr>
      <w:r w:rsidRPr="00C55695">
        <w:rPr>
          <w:rFonts w:ascii="Arial" w:hAnsi="Arial" w:cs="Arial"/>
          <w:sz w:val="24"/>
        </w:rPr>
        <w:t>Ogni evento della vita di Gesù è per noi un grande insegnamento, perché vera rivelazione. Ecco alcuni insegnamenti che possiamo trarre da questo evento storico avvenuto quando Gesù aveva dodici anni. Maria e Giuseppe vivono di perfetta obbedienza alla Legge del Signore. Essi obbediscono non solo ai grandi precetti, ma anche a quelli minimi. La volontà di Dio per essi è sempre volontà di Dio. Essi non separano mai ciò che è grande da ciò che è minimo. Essi sanno di trovarsi sempre dinanzi alla volontà di Dio. Qualsiasi cosa Dio chiede proviene sempre dal suo cuore. Ora il cuore di Dio mai dovrà essere deluso. Ciò che Lui chiede è sempre cosa santissima. Su questa visione nello Spirito Santo della volontà di Dio noi cristiani di questo tempo dovremmo riflettere molto. Noi oggi diciamo non più volontà di Dio tutta la divina rivelazione. Mentre diciamo che è volontà di Dio ogni nostro pensiero. Qualsiasi pensiero viene partorito dalla nostra mente contro la Legge santa del nostro Dio affermiamo che esso è divina volontà. Così anche i più grandi delitti e misfatti  sono detti purissima volontà di Dio.</w:t>
      </w:r>
    </w:p>
    <w:p w:rsidR="00C55695" w:rsidRPr="00C55695" w:rsidRDefault="00C55695" w:rsidP="00C55695">
      <w:pPr>
        <w:spacing w:after="120" w:line="240" w:lineRule="auto"/>
        <w:jc w:val="both"/>
        <w:rPr>
          <w:rFonts w:ascii="Arial" w:hAnsi="Arial" w:cs="Arial"/>
          <w:i/>
          <w:sz w:val="24"/>
        </w:rPr>
      </w:pPr>
      <w:r w:rsidRPr="00C55695">
        <w:rPr>
          <w:rFonts w:ascii="Arial" w:hAnsi="Arial" w:cs="Arial"/>
          <w:sz w:val="24"/>
        </w:rPr>
        <w:t xml:space="preserve">A dodici anni un bambino era obbligato anche lui ad osservare la Legge del Signore. Per questo Maria e Giuseppe portano con loro Gesù per la festa di Pasqua. Cadendo Gesù sotto l’obbligo di osservare la Legge, di camminare nella volontà di Dio, Lui è obbligato ad obbedire non solo alla Legge ma ad ogni Parola che Dio dovesse rivolgere al suo orecchio. Cambiando i doveri di Gesù verso il Padre suo, devono necessariamente cambiare anche i doveri di Maria e Giuseppe nei riguardi di Gesù. Si entra in una nuova fase della vita di Gesù. Maria e Giuseppe devono sapere che in qualsiasi momento il Signore Dio potrebbe dare un comando al Figlio suo e Questi deve prontamente obbedire. Infatti è ciò che avviene. Il Padre dona un comando al Figlio e il Figlio prontamente obbedisce. Si ferma a Gerusalemme e nel tempio discute con i Dottori. Questi domandano e Lui risponde. Lui chiede ed essi rispondono. I dottori però non sanno che stanno dialogando con il loro Dio e Signore. Pensano di trovarsi dinanzi ad un bambino sommamente saggio. Conoscendo invece la perfetta obbedienza di Gesù, Maria e Giuseppe neanche pensano che è cambiato lo statuto di Gesù dinanzi al Padre suo. Essi partono per Nazaret, ma Gesù non è con loro. Non per disobbedienza, ma a causa di una obbedienza superiore. Ecco l’altro grande insegnamento: dinanzi ad una obbedienza superiore l’obbedienza inferiore viene meno. Gesù non avvisa Maria e Giuseppe di questa obbedienza superiore. Non ne ha neanche il tempo. Al Padre che chiede subito si risponde. Quando il Padre chiede non esiste nessun’altra persona. Esiste solo il Padre e nessun altro. </w:t>
      </w:r>
    </w:p>
    <w:p w:rsidR="00C55695" w:rsidRPr="00C55695" w:rsidRDefault="00C55695" w:rsidP="00C55695">
      <w:pPr>
        <w:spacing w:after="120" w:line="240" w:lineRule="auto"/>
        <w:jc w:val="both"/>
        <w:rPr>
          <w:rFonts w:ascii="Arial" w:hAnsi="Arial" w:cs="Arial"/>
          <w:i/>
          <w:sz w:val="24"/>
        </w:rPr>
      </w:pPr>
      <w:r w:rsidRPr="00C55695">
        <w:rPr>
          <w:rFonts w:ascii="Arial" w:hAnsi="Arial" w:cs="Arial"/>
          <w:i/>
          <w:sz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w:t>
      </w:r>
      <w:r w:rsidRPr="00C55695">
        <w:rPr>
          <w:rFonts w:ascii="Arial" w:hAnsi="Arial" w:cs="Arial"/>
          <w:i/>
          <w:sz w:val="24"/>
        </w:rPr>
        <w:lastRenderedPageBreak/>
        <w:t>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rsidR="00C55695" w:rsidRPr="00C55695" w:rsidRDefault="00C55695" w:rsidP="00C55695">
      <w:pPr>
        <w:spacing w:after="120" w:line="240" w:lineRule="auto"/>
        <w:jc w:val="both"/>
        <w:rPr>
          <w:rFonts w:ascii="Arial" w:hAnsi="Arial" w:cs="Arial"/>
          <w:sz w:val="24"/>
        </w:rPr>
      </w:pPr>
      <w:r w:rsidRPr="00C55695">
        <w:rPr>
          <w:rFonts w:ascii="Arial" w:hAnsi="Arial" w:cs="Arial"/>
          <w:sz w:val="24"/>
        </w:rPr>
        <w:t xml:space="preserve">Quando Maria e Giuseppe si accorgono che Gesù non è nella carovana, ormai è passato un giorno. Si ritorna a Gerusalemme. Gesù viene trovato tra i dottori. Maria le dice: </w:t>
      </w:r>
      <w:r w:rsidRPr="00C55695">
        <w:rPr>
          <w:rFonts w:ascii="Arial" w:hAnsi="Arial" w:cs="Arial"/>
          <w:i/>
          <w:sz w:val="24"/>
        </w:rPr>
        <w:t>“Figlio, perché ci hai fatto questo?”</w:t>
      </w:r>
      <w:r w:rsidRPr="00C55695">
        <w:rPr>
          <w:rFonts w:ascii="Arial" w:hAnsi="Arial" w:cs="Arial"/>
          <w:sz w:val="24"/>
        </w:rPr>
        <w:t xml:space="preserve">. La risposta di Gesù è immediata: </w:t>
      </w:r>
      <w:r w:rsidRPr="00C55695">
        <w:rPr>
          <w:rFonts w:ascii="Arial" w:hAnsi="Arial" w:cs="Arial"/>
          <w:i/>
          <w:sz w:val="24"/>
        </w:rPr>
        <w:t>“Perché mi cercavate? Non sapevate che io devo occuparmi delle cose del Padre mio?”</w:t>
      </w:r>
      <w:r w:rsidRPr="00C55695">
        <w:rPr>
          <w:rFonts w:ascii="Arial" w:hAnsi="Arial" w:cs="Arial"/>
          <w:sz w:val="24"/>
        </w:rPr>
        <w:t xml:space="preserve">. Ecco l’altro grande insegnamento. Maria e Giuseppe ora sanno che Gesù dovrà essere sempre sotto obbedienza del Padre suo. In qualsiasi momento il Padre chiede, Lui deve obbedire. Cambiano da questo istante le loro modalità di relazionarsi con Gesù Signore. Gesù deve essere perennemente libero per prestare al Padre ogni immediata obbedienza. Da questo momento sono loro che devono seguire Gesù, non è più Gesù che deve seguire loro. Tuttavia lo Spirito Santo ci rassicura. Quando Gesù non è sotto obbedienza del Padre suo, è sempre sottomesso a Maria e a Giuseppe. Gesù sempre rispetta Maria e Giuseppe. Mai viene meno nei suoi doveri di figlio. Ecco allora un altro forte insegnamento. L’obbedienza a Dio non libera dall’obbedienza ai genitori. Libera solo quando il Signore chiede qualcosa che va oltre l’obbedienza alla sua Santa Legge. Sappiamo che Gesù applica la Legge da Lui vissuta anche a quanti domani dovranno essere Apostoli e Missionari nel mondo del suo Vangelo. Gesù dice questo con una frase lapidaria: </w:t>
      </w:r>
      <w:r w:rsidRPr="00C55695">
        <w:rPr>
          <w:rFonts w:ascii="Arial" w:hAnsi="Arial" w:cs="Arial"/>
          <w:i/>
          <w:sz w:val="24"/>
        </w:rPr>
        <w:t>“Lascia che i morti seppelliscano i morti. Tu viene e seguimi”.</w:t>
      </w:r>
      <w:r w:rsidRPr="00C55695">
        <w:rPr>
          <w:rFonts w:ascii="Arial" w:hAnsi="Arial" w:cs="Arial"/>
          <w:sz w:val="24"/>
        </w:rPr>
        <w:t xml:space="preserve"> Si obbedisce ai Genitori obbedendo alla Legge di Dio. Se Dio sospende questa Legge per una obbedienza superiore, questa obbedienza obbliga. La Madre di Gesù ci aiuti a comprendere questo mistero che è la nostra stessa vita. </w:t>
      </w:r>
    </w:p>
    <w:p w:rsidR="00EF2C18" w:rsidRPr="00C55695" w:rsidRDefault="00EF2C18" w:rsidP="00EF2C18">
      <w:pPr>
        <w:spacing w:after="120" w:line="240" w:lineRule="auto"/>
        <w:jc w:val="both"/>
        <w:rPr>
          <w:rFonts w:ascii="Arial" w:eastAsia="Times New Roman" w:hAnsi="Arial"/>
          <w:b/>
          <w:sz w:val="48"/>
          <w:szCs w:val="40"/>
          <w:lang w:eastAsia="it-IT"/>
        </w:rPr>
      </w:pPr>
    </w:p>
    <w:sectPr w:rsidR="00EF2C18" w:rsidRPr="00C5569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9C" w:rsidRDefault="00312C9C">
      <w:pPr>
        <w:spacing w:after="0" w:line="240" w:lineRule="auto"/>
      </w:pPr>
      <w:r>
        <w:separator/>
      </w:r>
    </w:p>
  </w:endnote>
  <w:endnote w:type="continuationSeparator" w:id="0">
    <w:p w:rsidR="00312C9C" w:rsidRDefault="0031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9C" w:rsidRDefault="00312C9C">
      <w:pPr>
        <w:spacing w:after="0" w:line="240" w:lineRule="auto"/>
      </w:pPr>
      <w:r>
        <w:separator/>
      </w:r>
    </w:p>
  </w:footnote>
  <w:footnote w:type="continuationSeparator" w:id="0">
    <w:p w:rsidR="00312C9C" w:rsidRDefault="00312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2C9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2199"/>
    <w:rsid w:val="00AB3194"/>
    <w:rsid w:val="00AC6423"/>
    <w:rsid w:val="00AC6F27"/>
    <w:rsid w:val="00AD3CB7"/>
    <w:rsid w:val="00AE08EA"/>
    <w:rsid w:val="00B61281"/>
    <w:rsid w:val="00B71B26"/>
    <w:rsid w:val="00B82B0F"/>
    <w:rsid w:val="00BD5D9B"/>
    <w:rsid w:val="00BE5222"/>
    <w:rsid w:val="00C11F1F"/>
    <w:rsid w:val="00C55695"/>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4662</Characters>
  <Application>Microsoft Office Word</Application>
  <DocSecurity>4</DocSecurity>
  <Lines>78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